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9AED" w14:textId="48231468" w:rsidR="00045A85" w:rsidRPr="00167E7D" w:rsidRDefault="0001565F">
      <w:pPr>
        <w:spacing w:line="276" w:lineRule="auto"/>
        <w:jc w:val="center"/>
        <w:rPr>
          <w:rFonts w:ascii="Aptos" w:eastAsia="Aptos" w:hAnsi="Aptos" w:cs="Aptos"/>
          <w:i/>
          <w:sz w:val="18"/>
          <w:szCs w:val="18"/>
          <w:lang w:val="it-IT"/>
        </w:rPr>
      </w:pPr>
      <w:r w:rsidRPr="00167E7D">
        <w:rPr>
          <w:rFonts w:ascii="Aptos" w:eastAsia="Aptos" w:hAnsi="Aptos" w:cs="Aptos"/>
          <w:b/>
          <w:color w:val="000000"/>
          <w:sz w:val="18"/>
          <w:szCs w:val="18"/>
          <w:lang w:val="it-IT"/>
        </w:rPr>
        <w:t>INFORMATIVA SUL TRATTAMENTO DEI DATI PERSONALI</w:t>
      </w:r>
      <w:r w:rsidRPr="00167E7D">
        <w:rPr>
          <w:rFonts w:ascii="Aptos" w:eastAsia="Aptos" w:hAnsi="Aptos" w:cs="Aptos"/>
          <w:b/>
          <w:color w:val="000000"/>
          <w:sz w:val="18"/>
          <w:szCs w:val="18"/>
          <w:lang w:val="it-IT"/>
        </w:rPr>
        <w:br/>
      </w:r>
      <w:r w:rsidR="0062493A">
        <w:rPr>
          <w:rFonts w:ascii="Aptos" w:eastAsia="Aptos" w:hAnsi="Aptos" w:cs="Aptos"/>
          <w:i/>
          <w:sz w:val="18"/>
          <w:szCs w:val="18"/>
          <w:lang w:val="it-IT"/>
        </w:rPr>
        <w:t>CLIENTI E POTENZIALI CLIENTI</w:t>
      </w:r>
    </w:p>
    <w:p w14:paraId="41449AEE" w14:textId="77777777" w:rsidR="00045A85" w:rsidRPr="00167E7D" w:rsidRDefault="0001565F">
      <w:pPr>
        <w:spacing w:after="200" w:line="276" w:lineRule="auto"/>
        <w:jc w:val="center"/>
        <w:rPr>
          <w:rFonts w:ascii="Aptos" w:eastAsia="Aptos" w:hAnsi="Aptos" w:cs="Aptos"/>
          <w:sz w:val="18"/>
          <w:szCs w:val="18"/>
          <w:lang w:val="it-IT"/>
        </w:rPr>
      </w:pPr>
      <w:r w:rsidRPr="00167E7D">
        <w:rPr>
          <w:rFonts w:ascii="Aptos" w:eastAsia="Aptos" w:hAnsi="Aptos" w:cs="Aptos"/>
          <w:i/>
          <w:sz w:val="18"/>
          <w:szCs w:val="18"/>
          <w:lang w:val="it-IT"/>
        </w:rPr>
        <w:t>(Informativa ex art. 13 e art. 14</w:t>
      </w:r>
      <w:r w:rsidRPr="00167E7D">
        <w:rPr>
          <w:rFonts w:ascii="Aptos" w:eastAsia="Aptos" w:hAnsi="Aptos" w:cs="Aptos"/>
          <w:sz w:val="18"/>
          <w:szCs w:val="18"/>
          <w:lang w:val="it-IT"/>
        </w:rPr>
        <w:t xml:space="preserve"> </w:t>
      </w:r>
      <w:r w:rsidRPr="00167E7D">
        <w:rPr>
          <w:rFonts w:ascii="Aptos" w:eastAsia="Aptos" w:hAnsi="Aptos" w:cs="Aptos"/>
          <w:i/>
          <w:sz w:val="18"/>
          <w:szCs w:val="18"/>
          <w:lang w:val="it-IT"/>
        </w:rPr>
        <w:t>del Reg. (UE) 679/2016, cd. GDPR)</w:t>
      </w:r>
    </w:p>
    <w:p w14:paraId="41449AEF" w14:textId="77777777" w:rsidR="00045A85" w:rsidRPr="00167E7D" w:rsidRDefault="0001565F">
      <w:pPr>
        <w:spacing w:after="200" w:line="276"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Di seguito le forniamo alcune informazioni che è necessario portare alla sua conoscenza, non solo per ottemperare agli obblighi di legge, ma anche perché la trasparenza e la correttezza nei confronti degli interessati è parte fondante della nostra attività. </w:t>
      </w:r>
    </w:p>
    <w:p w14:paraId="41449AF1" w14:textId="0CDBC3FA"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La presente informativa è rivolta </w:t>
      </w:r>
      <w:r w:rsidR="0062493A">
        <w:rPr>
          <w:rFonts w:ascii="Aptos" w:eastAsia="Aptos" w:hAnsi="Aptos" w:cs="Aptos"/>
          <w:sz w:val="18"/>
          <w:szCs w:val="18"/>
          <w:lang w:val="it-IT"/>
        </w:rPr>
        <w:t xml:space="preserve">ai clienti e ai potenziali clienti di </w:t>
      </w:r>
      <w:r w:rsidR="0062493A" w:rsidRPr="0062493A">
        <w:rPr>
          <w:rFonts w:ascii="Aptos" w:eastAsia="Aptos" w:hAnsi="Aptos" w:cs="Aptos"/>
          <w:bCs/>
          <w:sz w:val="18"/>
          <w:szCs w:val="18"/>
          <w:lang w:val="it-IT"/>
        </w:rPr>
        <w:t xml:space="preserve">Fast Security </w:t>
      </w:r>
      <w:proofErr w:type="spellStart"/>
      <w:r w:rsidR="0062493A" w:rsidRPr="0062493A">
        <w:rPr>
          <w:rFonts w:ascii="Aptos" w:eastAsia="Aptos" w:hAnsi="Aptos" w:cs="Aptos"/>
          <w:bCs/>
          <w:sz w:val="18"/>
          <w:szCs w:val="18"/>
          <w:lang w:val="it-IT"/>
        </w:rPr>
        <w:t>S.r.l.s</w:t>
      </w:r>
      <w:proofErr w:type="spellEnd"/>
    </w:p>
    <w:p w14:paraId="41449AF2"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Chi è il titolare del trattamento?</w:t>
      </w:r>
    </w:p>
    <w:p w14:paraId="41449AF4" w14:textId="2EEBA2A3"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Il Titolare del Trattamento dei suoi dati personali è </w:t>
      </w:r>
      <w:r w:rsidRPr="00167E7D">
        <w:rPr>
          <w:rFonts w:ascii="Aptos" w:eastAsia="Aptos" w:hAnsi="Aptos" w:cs="Aptos"/>
          <w:b/>
          <w:sz w:val="18"/>
          <w:szCs w:val="18"/>
          <w:lang w:val="it-IT"/>
        </w:rPr>
        <w:t xml:space="preserve">Fast Security </w:t>
      </w:r>
      <w:proofErr w:type="spellStart"/>
      <w:r w:rsidRPr="00167E7D">
        <w:rPr>
          <w:rFonts w:ascii="Aptos" w:eastAsia="Aptos" w:hAnsi="Aptos" w:cs="Aptos"/>
          <w:b/>
          <w:sz w:val="18"/>
          <w:szCs w:val="18"/>
          <w:lang w:val="it-IT"/>
        </w:rPr>
        <w:t>S.r.l.s</w:t>
      </w:r>
      <w:proofErr w:type="spellEnd"/>
      <w:r w:rsidRPr="00167E7D">
        <w:rPr>
          <w:rFonts w:ascii="Aptos" w:eastAsia="Aptos" w:hAnsi="Aptos" w:cs="Aptos"/>
          <w:b/>
          <w:sz w:val="18"/>
          <w:szCs w:val="18"/>
          <w:lang w:val="it-IT"/>
        </w:rPr>
        <w:t xml:space="preserve">. </w:t>
      </w:r>
      <w:r w:rsidRPr="00167E7D">
        <w:rPr>
          <w:rFonts w:ascii="Aptos" w:eastAsia="Aptos" w:hAnsi="Aptos" w:cs="Aptos"/>
          <w:sz w:val="18"/>
          <w:szCs w:val="18"/>
          <w:lang w:val="it-IT"/>
        </w:rPr>
        <w:t>(</w:t>
      </w:r>
      <w:proofErr w:type="spellStart"/>
      <w:r w:rsidRPr="00167E7D">
        <w:rPr>
          <w:rFonts w:ascii="Aptos" w:eastAsia="Aptos" w:hAnsi="Aptos" w:cs="Aptos"/>
          <w:sz w:val="18"/>
          <w:szCs w:val="18"/>
          <w:lang w:val="it-IT"/>
        </w:rPr>
        <w:t>P.iva</w:t>
      </w:r>
      <w:proofErr w:type="spellEnd"/>
      <w:r w:rsidRPr="00167E7D">
        <w:rPr>
          <w:rFonts w:ascii="Aptos" w:eastAsia="Aptos" w:hAnsi="Aptos" w:cs="Aptos"/>
          <w:sz w:val="18"/>
          <w:szCs w:val="18"/>
          <w:lang w:val="it-IT"/>
        </w:rPr>
        <w:t xml:space="preserve"> IT04</w:t>
      </w:r>
      <w:r w:rsidR="001F58E7">
        <w:rPr>
          <w:rFonts w:ascii="Aptos" w:eastAsia="Aptos" w:hAnsi="Aptos" w:cs="Aptos"/>
          <w:sz w:val="18"/>
          <w:szCs w:val="18"/>
          <w:lang w:val="it-IT"/>
        </w:rPr>
        <w:t>9</w:t>
      </w:r>
      <w:r w:rsidRPr="00167E7D">
        <w:rPr>
          <w:rFonts w:ascii="Aptos" w:eastAsia="Aptos" w:hAnsi="Aptos" w:cs="Aptos"/>
          <w:sz w:val="18"/>
          <w:szCs w:val="18"/>
          <w:lang w:val="it-IT"/>
        </w:rPr>
        <w:t>97120284), con sede legale in Viale della Navigazione Interna, 51/B - 35129, Padova (PD) - Italia, responsabile nei suoi confronti del legittimo e corretto uso dei suoi dati personali e che potrà contattare per qualsiasi informazione o richiesta ai seguenti recapiti: 0495462207, ​privacy@fast-security.it</w:t>
      </w:r>
    </w:p>
    <w:p w14:paraId="41449AF5"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Come contatto il Responsabile della protezione dei dati?</w:t>
      </w:r>
    </w:p>
    <w:p w14:paraId="41449AF7" w14:textId="272A01EB"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Il Responsabile della Protezione dei Dati (Data </w:t>
      </w:r>
      <w:proofErr w:type="spellStart"/>
      <w:r w:rsidRPr="00167E7D">
        <w:rPr>
          <w:rFonts w:ascii="Aptos" w:eastAsia="Aptos" w:hAnsi="Aptos" w:cs="Aptos"/>
          <w:sz w:val="18"/>
          <w:szCs w:val="18"/>
          <w:lang w:val="it-IT"/>
        </w:rPr>
        <w:t>Protection</w:t>
      </w:r>
      <w:proofErr w:type="spellEnd"/>
      <w:r w:rsidRPr="00167E7D">
        <w:rPr>
          <w:rFonts w:ascii="Aptos" w:eastAsia="Aptos" w:hAnsi="Aptos" w:cs="Aptos"/>
          <w:sz w:val="18"/>
          <w:szCs w:val="18"/>
          <w:lang w:val="it-IT"/>
        </w:rPr>
        <w:t xml:space="preserve"> </w:t>
      </w:r>
      <w:proofErr w:type="spellStart"/>
      <w:r w:rsidRPr="00167E7D">
        <w:rPr>
          <w:rFonts w:ascii="Aptos" w:eastAsia="Aptos" w:hAnsi="Aptos" w:cs="Aptos"/>
          <w:sz w:val="18"/>
          <w:szCs w:val="18"/>
          <w:lang w:val="it-IT"/>
        </w:rPr>
        <w:t>Officer</w:t>
      </w:r>
      <w:proofErr w:type="spellEnd"/>
      <w:r w:rsidRPr="00167E7D">
        <w:rPr>
          <w:rFonts w:ascii="Aptos" w:eastAsia="Aptos" w:hAnsi="Aptos" w:cs="Aptos"/>
          <w:sz w:val="18"/>
          <w:szCs w:val="18"/>
          <w:lang w:val="it-IT"/>
        </w:rPr>
        <w:t xml:space="preserve"> - DPO) può essere contattato ai seguenti recapiti: dpo@fast-security.it</w:t>
      </w:r>
    </w:p>
    <w:p w14:paraId="41449AF8"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Dove vengono raccolti i dati?</w:t>
      </w:r>
    </w:p>
    <w:p w14:paraId="41449AF9" w14:textId="5A1ACD69" w:rsidR="00045A85" w:rsidRPr="00167E7D" w:rsidRDefault="0001565F">
      <w:pPr>
        <w:spacing w:line="288" w:lineRule="auto"/>
        <w:jc w:val="both"/>
        <w:rPr>
          <w:rFonts w:ascii="Aptos" w:eastAsia="Aptos" w:hAnsi="Aptos" w:cs="Aptos"/>
          <w:sz w:val="18"/>
          <w:szCs w:val="18"/>
          <w:lang w:val="it-IT"/>
        </w:rPr>
      </w:pPr>
      <w:r w:rsidRPr="0062493A">
        <w:rPr>
          <w:rFonts w:ascii="Aptos" w:eastAsia="Aptos" w:hAnsi="Aptos" w:cs="Aptos"/>
          <w:sz w:val="18"/>
          <w:szCs w:val="18"/>
          <w:lang w:val="it-IT"/>
        </w:rPr>
        <w:t xml:space="preserve">I dati trattati sono comunicati da Lei e/o da terzi, quali autorità ed enti pubblici (es. Camera di commercio) e/o raccolti da fonti accessibili al pubblico. </w:t>
      </w:r>
    </w:p>
    <w:p w14:paraId="41449AFA"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 xml:space="preserve">Quali sono i trattamenti di dati effettuati? </w:t>
      </w:r>
    </w:p>
    <w:p w14:paraId="41449AFB" w14:textId="77777777"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I suoi dati personali sono raccolti e trattati, con modalità automatizzate e non, come di seguito specificato. </w:t>
      </w:r>
    </w:p>
    <w:p w14:paraId="41449B0D" w14:textId="77777777" w:rsidR="00045A85" w:rsidRPr="00167E7D" w:rsidRDefault="00045A85">
      <w:pPr>
        <w:spacing w:line="288" w:lineRule="auto"/>
        <w:jc w:val="both"/>
        <w:rPr>
          <w:rFonts w:ascii="Aptos" w:eastAsia="Aptos" w:hAnsi="Aptos" w:cs="Aptos"/>
          <w:sz w:val="18"/>
          <w:szCs w:val="18"/>
          <w:lang w:val="it-IT"/>
        </w:rPr>
      </w:pPr>
    </w:p>
    <w:p w14:paraId="75475F87" w14:textId="78E49974" w:rsidR="00045A85" w:rsidRPr="00167E7D" w:rsidRDefault="0001565F">
      <w:pPr>
        <w:jc w:val="center"/>
        <w:rPr>
          <w:rFonts w:ascii="Aptos" w:eastAsia="Aptos" w:hAnsi="Aptos" w:cs="Aptos"/>
          <w:b/>
          <w:sz w:val="18"/>
          <w:szCs w:val="18"/>
          <w:lang w:val="it-IT"/>
        </w:rPr>
      </w:pPr>
      <w:r w:rsidRPr="00167E7D">
        <w:rPr>
          <w:rFonts w:ascii="Aptos" w:eastAsia="Aptos" w:hAnsi="Aptos" w:cs="Aptos"/>
          <w:b/>
          <w:sz w:val="18"/>
          <w:szCs w:val="18"/>
          <w:lang w:val="it-IT"/>
        </w:rPr>
        <w:t>Vendita e attività commerciale precedente alla vendita</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045A85" w:rsidRPr="00F70758" w14:paraId="76313345"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4E28C0F1"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7C88BA85" w14:textId="75DF5C59" w:rsidR="0062493A" w:rsidRDefault="0001565F">
            <w:pPr>
              <w:rPr>
                <w:rFonts w:ascii="Aptos" w:eastAsia="Aptos" w:hAnsi="Aptos" w:cs="Aptos"/>
                <w:sz w:val="18"/>
                <w:szCs w:val="18"/>
                <w:lang w:val="it-IT"/>
              </w:rPr>
            </w:pPr>
            <w:r w:rsidRPr="00167E7D">
              <w:rPr>
                <w:rFonts w:ascii="Aptos" w:eastAsia="Aptos" w:hAnsi="Aptos" w:cs="Aptos"/>
                <w:sz w:val="18"/>
                <w:szCs w:val="18"/>
                <w:lang w:val="it-IT"/>
              </w:rPr>
              <w:t>- Attività promozionali, sulla base d</w:t>
            </w:r>
            <w:r w:rsidR="0062493A">
              <w:rPr>
                <w:rFonts w:ascii="Aptos" w:eastAsia="Aptos" w:hAnsi="Aptos" w:cs="Aptos"/>
                <w:sz w:val="18"/>
                <w:szCs w:val="18"/>
                <w:lang w:val="it-IT"/>
              </w:rPr>
              <w:t>ell’</w:t>
            </w:r>
            <w:r w:rsidRPr="00167E7D">
              <w:rPr>
                <w:rFonts w:ascii="Aptos" w:eastAsia="Aptos" w:hAnsi="Aptos" w:cs="Aptos"/>
                <w:sz w:val="18"/>
                <w:szCs w:val="18"/>
                <w:lang w:val="it-IT"/>
              </w:rPr>
              <w:t>Esecuzione di un contratto e/o misure precontrattuali</w:t>
            </w:r>
            <w:r w:rsidR="0062493A">
              <w:rPr>
                <w:rFonts w:ascii="Aptos" w:eastAsia="Aptos" w:hAnsi="Aptos" w:cs="Aptos"/>
                <w:sz w:val="18"/>
                <w:szCs w:val="18"/>
                <w:lang w:val="it-IT"/>
              </w:rPr>
              <w:t xml:space="preserve"> e del </w:t>
            </w:r>
            <w:r w:rsidRPr="00167E7D">
              <w:rPr>
                <w:rFonts w:ascii="Aptos" w:eastAsia="Aptos" w:hAnsi="Aptos" w:cs="Aptos"/>
                <w:sz w:val="18"/>
                <w:szCs w:val="18"/>
                <w:lang w:val="it-IT"/>
              </w:rPr>
              <w:t>Legittimo interesse</w:t>
            </w:r>
            <w:r w:rsidR="0062493A">
              <w:rPr>
                <w:rFonts w:ascii="Aptos" w:eastAsia="Aptos" w:hAnsi="Aptos" w:cs="Aptos"/>
                <w:sz w:val="18"/>
                <w:szCs w:val="18"/>
                <w:lang w:val="it-IT"/>
              </w:rPr>
              <w:t xml:space="preserve"> </w:t>
            </w:r>
          </w:p>
          <w:p w14:paraId="0C7EC3FB" w14:textId="7A585020"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 Offerta di prodotti e servizi, sulla base d</w:t>
            </w:r>
            <w:r w:rsidR="0062493A">
              <w:rPr>
                <w:rFonts w:ascii="Aptos" w:eastAsia="Aptos" w:hAnsi="Aptos" w:cs="Aptos"/>
                <w:sz w:val="18"/>
                <w:szCs w:val="18"/>
                <w:lang w:val="it-IT"/>
              </w:rPr>
              <w:t>ell’</w:t>
            </w:r>
            <w:r w:rsidRPr="00167E7D">
              <w:rPr>
                <w:rFonts w:ascii="Aptos" w:eastAsia="Aptos" w:hAnsi="Aptos" w:cs="Aptos"/>
                <w:sz w:val="18"/>
                <w:szCs w:val="18"/>
                <w:lang w:val="it-IT"/>
              </w:rPr>
              <w:t>Esecuzione di un contratto e/o misure precontrattuali</w:t>
            </w:r>
            <w:r w:rsidR="0062493A">
              <w:rPr>
                <w:rFonts w:ascii="Aptos" w:eastAsia="Aptos" w:hAnsi="Aptos" w:cs="Aptos"/>
                <w:sz w:val="18"/>
                <w:szCs w:val="18"/>
                <w:lang w:val="it-IT"/>
              </w:rPr>
              <w:t xml:space="preserve"> e del </w:t>
            </w:r>
            <w:r w:rsidRPr="00167E7D">
              <w:rPr>
                <w:rFonts w:ascii="Aptos" w:eastAsia="Aptos" w:hAnsi="Aptos" w:cs="Aptos"/>
                <w:sz w:val="18"/>
                <w:szCs w:val="18"/>
                <w:lang w:val="it-IT"/>
              </w:rPr>
              <w:t>Legittimo interesse</w:t>
            </w:r>
          </w:p>
        </w:tc>
      </w:tr>
      <w:tr w:rsidR="00045A85" w:rsidRPr="00F70758" w14:paraId="27A17934"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5888DC05"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156D92B2"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di indirizzo, Dati relativi ad acquisti o fruizione di servizi</w:t>
            </w:r>
          </w:p>
        </w:tc>
      </w:tr>
      <w:tr w:rsidR="00045A85" w:rsidRPr="00CC4FD9" w14:paraId="79D76735"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78B37EC1"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19129B2A" w14:textId="78246D80"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10 anni dall'anno di competenza</w:t>
            </w:r>
          </w:p>
        </w:tc>
      </w:tr>
      <w:tr w:rsidR="00045A85" w:rsidRPr="00F70758" w14:paraId="2F70E4F5"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579F4AFF"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150D0476"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Responsabili del trattamento nominati ex art. 28 Reg. UE 2016/679 (vedi registro dei responsabili), altri soggetti per cui la comunicazione dei dati risulti necessaria ai fini dello svolgimento delle finalità dichiarate del titolare, Autorità e pubbliche amministrazioni rispetto alle quali vige un obbligo di legge alla comunicazione</w:t>
            </w:r>
          </w:p>
        </w:tc>
      </w:tr>
    </w:tbl>
    <w:p w14:paraId="034C4229" w14:textId="77777777" w:rsidR="0062493A" w:rsidRDefault="0062493A" w:rsidP="0062493A">
      <w:pPr>
        <w:jc w:val="center"/>
        <w:rPr>
          <w:rFonts w:ascii="Aptos" w:eastAsia="Aptos" w:hAnsi="Aptos" w:cs="Aptos"/>
          <w:b/>
          <w:sz w:val="18"/>
          <w:szCs w:val="18"/>
          <w:lang w:val="it-IT"/>
        </w:rPr>
      </w:pPr>
    </w:p>
    <w:p w14:paraId="068ACB0C" w14:textId="1F92C2B6" w:rsidR="0062493A" w:rsidRPr="00167E7D" w:rsidRDefault="0062493A" w:rsidP="0062493A">
      <w:pPr>
        <w:jc w:val="center"/>
        <w:rPr>
          <w:rFonts w:ascii="Aptos" w:eastAsia="Aptos" w:hAnsi="Aptos" w:cs="Aptos"/>
          <w:b/>
          <w:sz w:val="18"/>
          <w:szCs w:val="18"/>
          <w:lang w:val="it-IT"/>
        </w:rPr>
      </w:pPr>
      <w:r w:rsidRPr="00167E7D">
        <w:rPr>
          <w:rFonts w:ascii="Aptos" w:eastAsia="Aptos" w:hAnsi="Aptos" w:cs="Aptos"/>
          <w:b/>
          <w:sz w:val="18"/>
          <w:szCs w:val="18"/>
          <w:lang w:val="it-IT"/>
        </w:rPr>
        <w:t>Attività di marketing e comunicazione</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62493A" w:rsidRPr="00F70758" w14:paraId="27DC4BF6"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159C3CBD"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25D2ED09" w14:textId="5C44933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 Marketing (analisi e indagini di mercato), Invio di materiale informativo e/o pubblicitario, sulla base del consenso dell’Interessato**</w:t>
            </w:r>
          </w:p>
        </w:tc>
      </w:tr>
      <w:tr w:rsidR="0062493A" w:rsidRPr="00F70758" w14:paraId="3D6BF7BE"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495AE01A"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3E542714"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di indirizzo, Dati relativi ad acquisti o fruizione di servizi</w:t>
            </w:r>
          </w:p>
        </w:tc>
      </w:tr>
      <w:tr w:rsidR="0062493A" w:rsidRPr="00F70758" w14:paraId="728FB6AB"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720C06D1"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526E751D" w14:textId="07AFA214"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Fino alla revoca del consenso. Poi il trattamento si limiterà alla mera conservazione per 10 anni dall’anno in cui il consenso è stato revocato</w:t>
            </w:r>
          </w:p>
        </w:tc>
      </w:tr>
      <w:tr w:rsidR="0062493A" w:rsidRPr="00F70758" w14:paraId="40624523"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0E5FB5DC"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08D07697"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Responsabili del trattamento nominati ex art. 28 Reg. UE 2016/679 (vedi registro dei responsabili), altri soggetti per cui la comunicazione dei dati risulti necessaria ai fini dello svolgimento delle finalità dichiarate del titolare</w:t>
            </w:r>
          </w:p>
        </w:tc>
      </w:tr>
    </w:tbl>
    <w:p w14:paraId="15033818" w14:textId="77777777" w:rsidR="0062493A" w:rsidRPr="00167E7D" w:rsidRDefault="0062493A" w:rsidP="0062493A">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**La prestazione del consenso è sempre facoltativa e lo stesso può essere revocato in ogni momento, Lei può rivolgersi al Titolare tramite le informazioni di contatto soprariportate.</w:t>
      </w:r>
    </w:p>
    <w:p w14:paraId="0E11B779" w14:textId="3F63C7E2" w:rsidR="0062493A" w:rsidRPr="00167E7D" w:rsidRDefault="0062493A" w:rsidP="0062493A">
      <w:pPr>
        <w:jc w:val="center"/>
        <w:rPr>
          <w:rFonts w:ascii="Aptos" w:eastAsia="Aptos" w:hAnsi="Aptos" w:cs="Aptos"/>
          <w:b/>
          <w:sz w:val="18"/>
          <w:szCs w:val="18"/>
          <w:lang w:val="it-IT"/>
        </w:rPr>
      </w:pPr>
      <w:r w:rsidRPr="00167E7D">
        <w:rPr>
          <w:rFonts w:ascii="Aptos" w:eastAsia="Aptos" w:hAnsi="Aptos" w:cs="Aptos"/>
          <w:b/>
          <w:sz w:val="18"/>
          <w:szCs w:val="18"/>
          <w:lang w:val="it-IT"/>
        </w:rPr>
        <w:t>Gestione clienti</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62493A" w:rsidRPr="00F70758" w14:paraId="61892965"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58B843D8"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300F99B9" w14:textId="46D749AF"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 Dare seguito alle richieste del cliente o del potenziale cliente e gestire gli adempimenti precontrattuali o contrattuali, sulla base d</w:t>
            </w:r>
            <w:r>
              <w:rPr>
                <w:rFonts w:ascii="Aptos" w:eastAsia="Aptos" w:hAnsi="Aptos" w:cs="Aptos"/>
                <w:sz w:val="18"/>
                <w:szCs w:val="18"/>
                <w:lang w:val="it-IT"/>
              </w:rPr>
              <w:t>ell’</w:t>
            </w:r>
            <w:r w:rsidRPr="00167E7D">
              <w:rPr>
                <w:rFonts w:ascii="Aptos" w:eastAsia="Aptos" w:hAnsi="Aptos" w:cs="Aptos"/>
                <w:sz w:val="18"/>
                <w:szCs w:val="18"/>
                <w:lang w:val="it-IT"/>
              </w:rPr>
              <w:t>Esecuzione di un contratto e/o misure precontrattuali</w:t>
            </w:r>
          </w:p>
        </w:tc>
      </w:tr>
      <w:tr w:rsidR="0062493A" w:rsidRPr="00F70758" w14:paraId="3266077C"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6605E3B4"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0AFD4C55"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di indirizzo, Dati di pagamento, Dati relativi ad acquisti o fruizione di servizi</w:t>
            </w:r>
          </w:p>
        </w:tc>
      </w:tr>
      <w:tr w:rsidR="0062493A" w:rsidRPr="00F70758" w14:paraId="28733433"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0F39F924"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3E178C6E" w14:textId="100D27FC"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10 anni dall'anno del contratto o dalla cessazione degli effetti dell'ultimo contatto</w:t>
            </w:r>
          </w:p>
        </w:tc>
      </w:tr>
      <w:tr w:rsidR="0062493A" w:rsidRPr="00F70758" w14:paraId="30D66318"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66A65301"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15CB3C56"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 xml:space="preserve">Soggetti autorizzati al trattamento nominati ex art. 29 Reg. UE 2016/679, Responsabili del trattamento nominati ex art. 28 Reg. UE 2016/679 (vedi registro dei responsabili), altri soggetti per cui la comunicazione dei dati risulti necessaria ai fini dello svolgimento delle finalità dichiarate del titolare, </w:t>
            </w:r>
            <w:r w:rsidRPr="00167E7D">
              <w:rPr>
                <w:rFonts w:ascii="Aptos" w:eastAsia="Aptos" w:hAnsi="Aptos" w:cs="Aptos"/>
                <w:sz w:val="18"/>
                <w:szCs w:val="18"/>
                <w:lang w:val="it-IT"/>
              </w:rPr>
              <w:lastRenderedPageBreak/>
              <w:t>Banche, Autorità e pubbliche amministrazioni rispetto alle quali vige un obbligo di legge alla comunicazione</w:t>
            </w:r>
          </w:p>
        </w:tc>
      </w:tr>
    </w:tbl>
    <w:p w14:paraId="4088EBFD" w14:textId="77777777" w:rsidR="0062493A" w:rsidRPr="00167E7D" w:rsidRDefault="0062493A" w:rsidP="0062493A">
      <w:pPr>
        <w:spacing w:line="288" w:lineRule="auto"/>
        <w:jc w:val="both"/>
        <w:rPr>
          <w:rFonts w:ascii="Aptos" w:eastAsia="Aptos" w:hAnsi="Aptos" w:cs="Aptos"/>
          <w:sz w:val="18"/>
          <w:szCs w:val="18"/>
          <w:lang w:val="it-IT"/>
        </w:rPr>
      </w:pPr>
    </w:p>
    <w:p w14:paraId="5FD20CDE" w14:textId="3D179DEA" w:rsidR="0062493A" w:rsidRPr="00167E7D" w:rsidRDefault="0062493A" w:rsidP="0062493A">
      <w:pPr>
        <w:jc w:val="center"/>
        <w:rPr>
          <w:rFonts w:ascii="Aptos" w:eastAsia="Aptos" w:hAnsi="Aptos" w:cs="Aptos"/>
          <w:b/>
          <w:sz w:val="18"/>
          <w:szCs w:val="18"/>
          <w:lang w:val="it-IT"/>
        </w:rPr>
      </w:pPr>
      <w:r w:rsidRPr="00167E7D">
        <w:rPr>
          <w:rFonts w:ascii="Aptos" w:eastAsia="Aptos" w:hAnsi="Aptos" w:cs="Aptos"/>
          <w:b/>
          <w:sz w:val="18"/>
          <w:szCs w:val="18"/>
          <w:lang w:val="it-IT"/>
        </w:rPr>
        <w:t>Assistenza clienti</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62493A" w:rsidRPr="00F70758" w14:paraId="41A26E24"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18449730"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1ED99546" w14:textId="77777777" w:rsidR="0062493A"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 Rilevazione grado di soddisfazione del cliente, sulla base d</w:t>
            </w:r>
            <w:r>
              <w:rPr>
                <w:rFonts w:ascii="Aptos" w:eastAsia="Aptos" w:hAnsi="Aptos" w:cs="Aptos"/>
                <w:sz w:val="18"/>
                <w:szCs w:val="18"/>
                <w:lang w:val="it-IT"/>
              </w:rPr>
              <w:t>ell’</w:t>
            </w:r>
            <w:r w:rsidRPr="00167E7D">
              <w:rPr>
                <w:rFonts w:ascii="Aptos" w:eastAsia="Aptos" w:hAnsi="Aptos" w:cs="Aptos"/>
                <w:sz w:val="18"/>
                <w:szCs w:val="18"/>
                <w:lang w:val="it-IT"/>
              </w:rPr>
              <w:t xml:space="preserve">Esecuzione di un contratto e/o misure precontrattuali </w:t>
            </w:r>
          </w:p>
          <w:p w14:paraId="1A68CD8E" w14:textId="3D95F0A6"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 Assistenza ai clienti, sulla base d</w:t>
            </w:r>
            <w:r>
              <w:rPr>
                <w:rFonts w:ascii="Aptos" w:eastAsia="Aptos" w:hAnsi="Aptos" w:cs="Aptos"/>
                <w:sz w:val="18"/>
                <w:szCs w:val="18"/>
                <w:lang w:val="it-IT"/>
              </w:rPr>
              <w:t>ell’</w:t>
            </w:r>
            <w:r w:rsidRPr="00167E7D">
              <w:rPr>
                <w:rFonts w:ascii="Aptos" w:eastAsia="Aptos" w:hAnsi="Aptos" w:cs="Aptos"/>
                <w:sz w:val="18"/>
                <w:szCs w:val="18"/>
                <w:lang w:val="it-IT"/>
              </w:rPr>
              <w:t>Esecuzione di un contratto e/o misure precontrattuali</w:t>
            </w:r>
          </w:p>
        </w:tc>
      </w:tr>
      <w:tr w:rsidR="0062493A" w:rsidRPr="00F70758" w14:paraId="6DA93FE4"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0F6845B4"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2E46D013"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di indirizzo, Dati relativi ad acquisti o fruizione di servizi, Dati di accesso e di identificazione</w:t>
            </w:r>
          </w:p>
        </w:tc>
      </w:tr>
      <w:tr w:rsidR="0062493A" w:rsidRPr="00F70758" w14:paraId="23E6119C"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1105099D"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094E8236" w14:textId="002AE42A"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10 anni dall'anno di cessazione degli effetti dell'ultimo contratto</w:t>
            </w:r>
          </w:p>
        </w:tc>
      </w:tr>
      <w:tr w:rsidR="0062493A" w:rsidRPr="00F70758" w14:paraId="373666EF"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4C3E45CB"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0C085876" w14:textId="77777777" w:rsidR="0062493A" w:rsidRPr="00167E7D" w:rsidRDefault="0062493A" w:rsidP="00766FD3">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Responsabili del trattamento nominati ex art. 28 Reg. UE 2016/679 (vedi registro dei responsabili), altri soggetti per cui la comunicazione dei dati risulti necessaria ai fini dello svolgimento delle finalità dichiarate del titolare</w:t>
            </w:r>
          </w:p>
        </w:tc>
      </w:tr>
    </w:tbl>
    <w:p w14:paraId="190C466D" w14:textId="77777777" w:rsidR="00045A85" w:rsidRPr="00167E7D" w:rsidRDefault="00045A85">
      <w:pPr>
        <w:spacing w:line="288" w:lineRule="auto"/>
        <w:jc w:val="both"/>
        <w:rPr>
          <w:rFonts w:ascii="Aptos" w:eastAsia="Aptos" w:hAnsi="Aptos" w:cs="Aptos"/>
          <w:sz w:val="18"/>
          <w:szCs w:val="18"/>
          <w:lang w:val="it-IT"/>
        </w:rPr>
      </w:pPr>
    </w:p>
    <w:p w14:paraId="06F678A7" w14:textId="087FD090" w:rsidR="00045A85" w:rsidRPr="00167E7D" w:rsidRDefault="0001565F">
      <w:pPr>
        <w:jc w:val="center"/>
        <w:rPr>
          <w:rFonts w:ascii="Aptos" w:eastAsia="Aptos" w:hAnsi="Aptos" w:cs="Aptos"/>
          <w:b/>
          <w:sz w:val="18"/>
          <w:szCs w:val="18"/>
          <w:lang w:val="it-IT"/>
        </w:rPr>
      </w:pPr>
      <w:r w:rsidRPr="00167E7D">
        <w:rPr>
          <w:rFonts w:ascii="Aptos" w:eastAsia="Aptos" w:hAnsi="Aptos" w:cs="Aptos"/>
          <w:b/>
          <w:sz w:val="18"/>
          <w:szCs w:val="18"/>
          <w:lang w:val="it-IT"/>
        </w:rPr>
        <w:t>Contabilità</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045A85" w:rsidRPr="00F70758" w14:paraId="53EFFB3A"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387F42DC"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324E9449" w14:textId="77777777" w:rsidR="0062493A" w:rsidRDefault="0001565F">
            <w:pPr>
              <w:rPr>
                <w:rFonts w:ascii="Aptos" w:eastAsia="Aptos" w:hAnsi="Aptos" w:cs="Aptos"/>
                <w:sz w:val="18"/>
                <w:szCs w:val="18"/>
                <w:lang w:val="it-IT"/>
              </w:rPr>
            </w:pPr>
            <w:r w:rsidRPr="00167E7D">
              <w:rPr>
                <w:rFonts w:ascii="Aptos" w:eastAsia="Aptos" w:hAnsi="Aptos" w:cs="Aptos"/>
                <w:sz w:val="18"/>
                <w:szCs w:val="18"/>
                <w:lang w:val="it-IT"/>
              </w:rPr>
              <w:t>- Tenuta dei registri contabili, sulla base di</w:t>
            </w:r>
            <w:r w:rsidR="0062493A">
              <w:rPr>
                <w:rFonts w:ascii="Aptos" w:eastAsia="Aptos" w:hAnsi="Aptos" w:cs="Aptos"/>
                <w:sz w:val="18"/>
                <w:szCs w:val="18"/>
                <w:lang w:val="it-IT"/>
              </w:rPr>
              <w:t xml:space="preserve"> un </w:t>
            </w:r>
            <w:r w:rsidRPr="00167E7D">
              <w:rPr>
                <w:rFonts w:ascii="Aptos" w:eastAsia="Aptos" w:hAnsi="Aptos" w:cs="Aptos"/>
                <w:sz w:val="18"/>
                <w:szCs w:val="18"/>
                <w:lang w:val="it-IT"/>
              </w:rPr>
              <w:t xml:space="preserve">Obbligo di legge </w:t>
            </w:r>
          </w:p>
          <w:p w14:paraId="0534C180" w14:textId="6822F608"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 Adempimenti fiscali, sulla base di</w:t>
            </w:r>
            <w:r w:rsidR="0062493A">
              <w:rPr>
                <w:rFonts w:ascii="Aptos" w:eastAsia="Aptos" w:hAnsi="Aptos" w:cs="Aptos"/>
                <w:sz w:val="18"/>
                <w:szCs w:val="18"/>
                <w:lang w:val="it-IT"/>
              </w:rPr>
              <w:t xml:space="preserve"> un</w:t>
            </w:r>
            <w:r w:rsidRPr="00167E7D">
              <w:rPr>
                <w:rFonts w:ascii="Aptos" w:eastAsia="Aptos" w:hAnsi="Aptos" w:cs="Aptos"/>
                <w:sz w:val="18"/>
                <w:szCs w:val="18"/>
                <w:lang w:val="it-IT"/>
              </w:rPr>
              <w:t xml:space="preserve"> Obbligo di legge</w:t>
            </w:r>
          </w:p>
        </w:tc>
      </w:tr>
      <w:tr w:rsidR="00045A85" w:rsidRPr="00F70758" w14:paraId="3436DC58"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3885D4F6"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0147A2A2"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di indirizzo, Dati di pagamento, Dati relativi all'attività lavorativa, Dati relativi ad acquisti o fruizione di servizi</w:t>
            </w:r>
          </w:p>
        </w:tc>
      </w:tr>
      <w:tr w:rsidR="00045A85" w:rsidRPr="00F70758" w14:paraId="04FBC30D"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37AFFE5A"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75BD94A0" w14:textId="20457B9B"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10 anni dall’anno di cessazione degli effetti dell’ultimo contratto</w:t>
            </w:r>
          </w:p>
        </w:tc>
      </w:tr>
      <w:tr w:rsidR="00045A85" w:rsidRPr="00F70758" w14:paraId="175A23CD"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49768631"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6306CFAE"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Autorità e pubbliche amministrazioni rispetto alle quali vige un obbligo di legge alla comunicazione, Responsabili del trattamento nominati ex art. 28 Reg. UE 2016/679 (vedi registro dei responsabili), altri soggetti per cui la comunicazione dei dati risulti necessaria ai fini dello svolgimento delle finalità dichiarate del titolare, Banche</w:t>
            </w:r>
          </w:p>
        </w:tc>
      </w:tr>
    </w:tbl>
    <w:p w14:paraId="781C1DED" w14:textId="77777777" w:rsidR="00045A85" w:rsidRPr="00167E7D" w:rsidRDefault="00045A85">
      <w:pPr>
        <w:spacing w:line="288" w:lineRule="auto"/>
        <w:jc w:val="both"/>
        <w:rPr>
          <w:rFonts w:ascii="Aptos" w:eastAsia="Aptos" w:hAnsi="Aptos" w:cs="Aptos"/>
          <w:sz w:val="18"/>
          <w:szCs w:val="18"/>
          <w:lang w:val="it-IT"/>
        </w:rPr>
      </w:pPr>
    </w:p>
    <w:p w14:paraId="69B4FE9D" w14:textId="490FDE08" w:rsidR="00045A85" w:rsidRPr="00167E7D" w:rsidRDefault="0001565F">
      <w:pPr>
        <w:jc w:val="center"/>
        <w:rPr>
          <w:rFonts w:ascii="Aptos" w:eastAsia="Aptos" w:hAnsi="Aptos" w:cs="Aptos"/>
          <w:b/>
          <w:sz w:val="18"/>
          <w:szCs w:val="18"/>
          <w:lang w:val="it-IT"/>
        </w:rPr>
      </w:pPr>
      <w:r w:rsidRPr="00167E7D">
        <w:rPr>
          <w:rFonts w:ascii="Aptos" w:eastAsia="Aptos" w:hAnsi="Aptos" w:cs="Aptos"/>
          <w:b/>
          <w:sz w:val="18"/>
          <w:szCs w:val="18"/>
          <w:lang w:val="it-IT"/>
        </w:rPr>
        <w:t>Controllo di gestione</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045A85" w:rsidRPr="00F70758" w14:paraId="536AA840"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5F98AE11"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7F5AA4A1" w14:textId="6B511636"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 Controllo interno di gestione, sulla base d</w:t>
            </w:r>
            <w:r w:rsidR="0062493A">
              <w:rPr>
                <w:rFonts w:ascii="Aptos" w:eastAsia="Aptos" w:hAnsi="Aptos" w:cs="Aptos"/>
                <w:sz w:val="18"/>
                <w:szCs w:val="18"/>
                <w:lang w:val="it-IT"/>
              </w:rPr>
              <w:t xml:space="preserve">el </w:t>
            </w:r>
            <w:r w:rsidRPr="00167E7D">
              <w:rPr>
                <w:rFonts w:ascii="Aptos" w:eastAsia="Aptos" w:hAnsi="Aptos" w:cs="Aptos"/>
                <w:sz w:val="18"/>
                <w:szCs w:val="18"/>
                <w:lang w:val="it-IT"/>
              </w:rPr>
              <w:t>Legittimo interesse</w:t>
            </w:r>
            <w:r w:rsidR="0062493A">
              <w:rPr>
                <w:rFonts w:ascii="Aptos" w:eastAsia="Aptos" w:hAnsi="Aptos" w:cs="Aptos"/>
                <w:sz w:val="18"/>
                <w:szCs w:val="18"/>
                <w:lang w:val="it-IT"/>
              </w:rPr>
              <w:t xml:space="preserve"> </w:t>
            </w:r>
            <w:r w:rsidRPr="00167E7D">
              <w:rPr>
                <w:rFonts w:ascii="Aptos" w:eastAsia="Aptos" w:hAnsi="Aptos" w:cs="Aptos"/>
                <w:sz w:val="18"/>
                <w:szCs w:val="18"/>
                <w:lang w:val="it-IT"/>
              </w:rPr>
              <w:t>all'esercizio dell'attività di impresa</w:t>
            </w:r>
          </w:p>
        </w:tc>
      </w:tr>
      <w:tr w:rsidR="00045A85" w:rsidRPr="00F70758" w14:paraId="591A734A"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3DC59184"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5F6C4EDE"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relativi all'attività lavorativa</w:t>
            </w:r>
          </w:p>
        </w:tc>
      </w:tr>
      <w:tr w:rsidR="00045A85" w:rsidRPr="00CC4FD9" w14:paraId="68F526CC"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66C5B326"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4976ADC4" w14:textId="20CDFBE6"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10 anni dall'anno di competenza</w:t>
            </w:r>
          </w:p>
        </w:tc>
      </w:tr>
      <w:tr w:rsidR="00045A85" w:rsidRPr="00F70758" w14:paraId="4DB2F5FB"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1FDE3DD9"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2BF76A3A"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Banche, Responsabili del trattamento nominati ex art. 28 Reg. UE 2016/679 (vedi registro dei responsabili), altri soggetti per cui la comunicazione dei dati risulti necessaria ai fini dello svolgimento delle finalità dichiarate del titolare</w:t>
            </w:r>
          </w:p>
        </w:tc>
      </w:tr>
    </w:tbl>
    <w:p w14:paraId="53197147" w14:textId="77777777" w:rsidR="00045A85" w:rsidRPr="00167E7D" w:rsidRDefault="00045A85">
      <w:pPr>
        <w:spacing w:line="288" w:lineRule="auto"/>
        <w:jc w:val="both"/>
        <w:rPr>
          <w:rFonts w:ascii="Aptos" w:eastAsia="Aptos" w:hAnsi="Aptos" w:cs="Aptos"/>
          <w:sz w:val="18"/>
          <w:szCs w:val="18"/>
          <w:lang w:val="it-IT"/>
        </w:rPr>
      </w:pPr>
    </w:p>
    <w:p w14:paraId="121B81DE" w14:textId="00C5AE97" w:rsidR="00045A85" w:rsidRPr="00167E7D" w:rsidRDefault="0001565F">
      <w:pPr>
        <w:jc w:val="center"/>
        <w:rPr>
          <w:rFonts w:ascii="Aptos" w:eastAsia="Aptos" w:hAnsi="Aptos" w:cs="Aptos"/>
          <w:b/>
          <w:sz w:val="18"/>
          <w:szCs w:val="18"/>
          <w:lang w:val="it-IT"/>
        </w:rPr>
      </w:pPr>
      <w:r w:rsidRPr="00167E7D">
        <w:rPr>
          <w:rFonts w:ascii="Aptos" w:eastAsia="Aptos" w:hAnsi="Aptos" w:cs="Aptos"/>
          <w:b/>
          <w:sz w:val="18"/>
          <w:szCs w:val="18"/>
          <w:lang w:val="it-IT"/>
        </w:rPr>
        <w:t>Logistica</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045A85" w:rsidRPr="00F70758" w14:paraId="0EAAD90B"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4451E9A8"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157D9ADD" w14:textId="194C7E3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 Accettazione e spedizione dei documenti e delle merci, sulla base d</w:t>
            </w:r>
            <w:r w:rsidR="0062493A">
              <w:rPr>
                <w:rFonts w:ascii="Aptos" w:eastAsia="Aptos" w:hAnsi="Aptos" w:cs="Aptos"/>
                <w:sz w:val="18"/>
                <w:szCs w:val="18"/>
                <w:lang w:val="it-IT"/>
              </w:rPr>
              <w:t>ell’</w:t>
            </w:r>
            <w:r w:rsidRPr="00167E7D">
              <w:rPr>
                <w:rFonts w:ascii="Aptos" w:eastAsia="Aptos" w:hAnsi="Aptos" w:cs="Aptos"/>
                <w:sz w:val="18"/>
                <w:szCs w:val="18"/>
                <w:lang w:val="it-IT"/>
              </w:rPr>
              <w:t>Esecuzione di un contratto e/o misure precontrattuali</w:t>
            </w:r>
          </w:p>
        </w:tc>
      </w:tr>
      <w:tr w:rsidR="00045A85" w:rsidRPr="00F70758" w14:paraId="2ED55FFF"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4B553CC8"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2009B0EE"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di indirizzo, Dati di pagamento</w:t>
            </w:r>
          </w:p>
        </w:tc>
      </w:tr>
      <w:tr w:rsidR="00045A85" w:rsidRPr="00F70758" w14:paraId="7CE2C227"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4AD082B1"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3C329DF6" w14:textId="736BE276"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10 anni dall'anno di competenza o dall’anno di cessazione degli effetti dell’ultimo contratto</w:t>
            </w:r>
          </w:p>
        </w:tc>
      </w:tr>
      <w:tr w:rsidR="00045A85" w:rsidRPr="00F70758" w14:paraId="2A3389E9"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223F3F91"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6F7658A4"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Responsabili del trattamento nominati ex art. 28 Reg. UE 2016/679 (vedi registro dei responsabili), altri soggetti per cui la comunicazione dei dati risulti necessaria ai fini dello svolgimento delle finalità dichiarate del titolare, Autorità e pubbliche amministrazioni rispetto alle quali vige un obbligo di legge alla comunicazione, Spedizionieri e corrieri, Servizi postali</w:t>
            </w:r>
          </w:p>
        </w:tc>
      </w:tr>
    </w:tbl>
    <w:p w14:paraId="41449B0E" w14:textId="77777777"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Oltre al tempo necessario per il maturarsi dei termini prescrizionali in relazione ai reciproci diritti e al tempo di conservazione dei backup.</w:t>
      </w:r>
    </w:p>
    <w:p w14:paraId="4FBB1F6F" w14:textId="77777777" w:rsidR="0062493A" w:rsidRDefault="0062493A">
      <w:pPr>
        <w:spacing w:line="288" w:lineRule="auto"/>
        <w:jc w:val="both"/>
        <w:rPr>
          <w:rFonts w:ascii="Aptos" w:eastAsia="Aptos" w:hAnsi="Aptos" w:cs="Aptos"/>
          <w:sz w:val="18"/>
          <w:szCs w:val="18"/>
          <w:lang w:val="it-IT"/>
        </w:rPr>
      </w:pPr>
    </w:p>
    <w:p w14:paraId="41449B0F" w14:textId="145659AE"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In aggiunta a quanto sopra, nell’ambito delle attività funzionali alla buona gestione dell’organizzazione, i suoi dati personali saranno, altresì, trattati da personale interno o esterno debitamente autorizzato per:</w:t>
      </w:r>
    </w:p>
    <w:p w14:paraId="41449B10" w14:textId="77777777" w:rsidR="00045A85" w:rsidRPr="0062493A" w:rsidRDefault="0001565F">
      <w:pPr>
        <w:spacing w:line="288" w:lineRule="auto"/>
        <w:jc w:val="both"/>
        <w:rPr>
          <w:rFonts w:ascii="Aptos" w:eastAsia="Aptos" w:hAnsi="Aptos" w:cs="Aptos"/>
          <w:sz w:val="18"/>
          <w:szCs w:val="18"/>
          <w:lang w:val="it-IT"/>
        </w:rPr>
      </w:pPr>
      <w:r w:rsidRPr="0062493A">
        <w:rPr>
          <w:rFonts w:ascii="Aptos" w:eastAsia="Aptos" w:hAnsi="Aptos" w:cs="Aptos"/>
          <w:sz w:val="18"/>
          <w:szCs w:val="18"/>
          <w:lang w:val="it-IT"/>
        </w:rPr>
        <w:t xml:space="preserve">1) la gestione e manutenzione della rete e dei sistemi informatici, quando il trattamento avviene tramite modalità anche solo parzialmente automatizzate (quindi ad esempio quando i dati transitano per i sistemi informatici di Fast Security </w:t>
      </w:r>
      <w:proofErr w:type="spellStart"/>
      <w:r w:rsidRPr="0062493A">
        <w:rPr>
          <w:rFonts w:ascii="Aptos" w:eastAsia="Aptos" w:hAnsi="Aptos" w:cs="Aptos"/>
          <w:sz w:val="18"/>
          <w:szCs w:val="18"/>
          <w:lang w:val="it-IT"/>
        </w:rPr>
        <w:t>S.r.l.s</w:t>
      </w:r>
      <w:proofErr w:type="spellEnd"/>
      <w:r w:rsidRPr="0062493A">
        <w:rPr>
          <w:rFonts w:ascii="Aptos" w:eastAsia="Aptos" w:hAnsi="Aptos" w:cs="Aptos"/>
          <w:sz w:val="18"/>
          <w:szCs w:val="18"/>
          <w:lang w:val="it-IT"/>
        </w:rPr>
        <w:t xml:space="preserve">.), sulla base dell’interesse legittimo alla tutela degli stessi e per gli obblighi inerenti la sicurezza delle informazioni; i dati sono conservati in conformità alle implementazioni di sicurezza e a quanto previsto per il trattamento principale di riferimento tra quelli sopra descritti; </w:t>
      </w:r>
    </w:p>
    <w:p w14:paraId="41449B11" w14:textId="77777777" w:rsidR="00045A85" w:rsidRPr="0062493A" w:rsidRDefault="0001565F">
      <w:pPr>
        <w:spacing w:line="288" w:lineRule="auto"/>
        <w:jc w:val="both"/>
        <w:rPr>
          <w:rFonts w:ascii="Aptos" w:eastAsia="Aptos" w:hAnsi="Aptos" w:cs="Aptos"/>
          <w:sz w:val="18"/>
          <w:szCs w:val="18"/>
          <w:lang w:val="it-IT"/>
        </w:rPr>
      </w:pPr>
      <w:r w:rsidRPr="0062493A">
        <w:rPr>
          <w:rFonts w:ascii="Aptos" w:eastAsia="Aptos" w:hAnsi="Aptos" w:cs="Aptos"/>
          <w:sz w:val="18"/>
          <w:szCs w:val="18"/>
          <w:lang w:val="it-IT"/>
        </w:rPr>
        <w:lastRenderedPageBreak/>
        <w:t xml:space="preserve">2) gestire le attività di compliance, tra cui gli adempimenti in materia di protezione dei dati personali, come richiesto dalla legge, in conformità ai tempi di conservazione previsti per il trattamento principale di riferimento; </w:t>
      </w:r>
    </w:p>
    <w:p w14:paraId="41449B12" w14:textId="77777777" w:rsidR="00045A85" w:rsidRPr="00167E7D" w:rsidRDefault="0001565F">
      <w:pPr>
        <w:spacing w:line="288" w:lineRule="auto"/>
        <w:jc w:val="both"/>
        <w:rPr>
          <w:rFonts w:ascii="Aptos" w:eastAsia="Aptos" w:hAnsi="Aptos" w:cs="Aptos"/>
          <w:sz w:val="18"/>
          <w:szCs w:val="18"/>
          <w:lang w:val="it-IT"/>
        </w:rPr>
      </w:pPr>
      <w:r w:rsidRPr="0062493A">
        <w:rPr>
          <w:rFonts w:ascii="Aptos" w:eastAsia="Aptos" w:hAnsi="Aptos" w:cs="Aptos"/>
          <w:sz w:val="18"/>
          <w:szCs w:val="18"/>
          <w:lang w:val="it-IT"/>
        </w:rPr>
        <w:t>3) per prevenire e rilevare abusi e per difendere i diritti e gli interessi del Titolare, conservandoli fino allo spirare dei termini prescrizionali, salvo contenzioso (in tal caso, i dati saranno conservati fino alla cessazione definitiva della materia del contendere), sulla base del legittimo interesse del Titolare alla tutela dei propri diritti ed interessi.</w:t>
      </w:r>
    </w:p>
    <w:p w14:paraId="41449B13"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Ci sono processi automatizzati?</w:t>
      </w:r>
    </w:p>
    <w:p w14:paraId="41449B14" w14:textId="322A7FFD" w:rsidR="00045A85" w:rsidRPr="0001565F" w:rsidRDefault="00787E29">
      <w:pPr>
        <w:spacing w:line="276" w:lineRule="auto"/>
        <w:jc w:val="both"/>
        <w:rPr>
          <w:rFonts w:ascii="Aptos" w:eastAsia="Aptos" w:hAnsi="Aptos" w:cs="Aptos"/>
          <w:sz w:val="18"/>
          <w:szCs w:val="18"/>
          <w:lang w:val="it-IT"/>
        </w:rPr>
      </w:pPr>
      <w:r w:rsidRPr="0062493A">
        <w:rPr>
          <w:rFonts w:ascii="Aptos" w:eastAsia="Aptos" w:hAnsi="Aptos" w:cs="Aptos"/>
          <w:sz w:val="18"/>
          <w:szCs w:val="18"/>
          <w:lang w:val="it-IT"/>
        </w:rPr>
        <w:t>Il trattamento non è basato su processo decisionale automatizzato.</w:t>
      </w:r>
    </w:p>
    <w:p w14:paraId="41449B15"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È obbligatorio fornire i dati?</w:t>
      </w:r>
    </w:p>
    <w:p w14:paraId="41449B17" w14:textId="30CE1114" w:rsidR="00045A85" w:rsidRPr="00167E7D" w:rsidRDefault="0001565F" w:rsidP="00167E7D">
      <w:pPr>
        <w:jc w:val="both"/>
        <w:rPr>
          <w:rFonts w:ascii="Aptos" w:eastAsia="Aptos" w:hAnsi="Aptos" w:cs="Aptos"/>
          <w:sz w:val="18"/>
          <w:szCs w:val="18"/>
          <w:lang w:val="it-IT"/>
        </w:rPr>
      </w:pPr>
      <w:r w:rsidRPr="00167E7D">
        <w:rPr>
          <w:rFonts w:ascii="Aptos" w:eastAsia="Aptos" w:hAnsi="Aptos" w:cs="Aptos"/>
          <w:sz w:val="18"/>
          <w:szCs w:val="18"/>
          <w:lang w:val="it-IT"/>
        </w:rPr>
        <w:t>Tranne che per eventuali finalità basate sul consenso, il conferimento dei suoi dati è requisito necessario: il mancato conferimento dei dati indicati come obbligatori potrebbe comportare conseguenze giuridiche e contrattuali. Pertanto, in caso di mancato conferimento, Lei potrebbe non ottenere il risultato atteso o ottenerlo solo parzialmente.</w:t>
      </w:r>
    </w:p>
    <w:p w14:paraId="41449B18"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I dati vengono trasferiti al di fuori dell’Unione Europea?</w:t>
      </w:r>
    </w:p>
    <w:p w14:paraId="41449B1A" w14:textId="7C470E28" w:rsidR="00045A85" w:rsidRPr="00167E7D" w:rsidRDefault="0001565F" w:rsidP="00167E7D">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Il trattamento dei dati personali (es. memorizzazione, archiviazione e conservazione dei dati sui propri server o in cloud) saranno circoscritti negli ambiti di circolazione e di trattamento dei dati personali  dei Paesi facenti parte dello Spazio Economico Europeo, con espresso divieto di trasferirli in paesi extra UE che non garantiscano (o in assenza di) un livello adeguato di tutela, ovvero, in assenza di strumenti di tutela previsti dal Regolamento UE 2016/679 (Paese terzo giudicato adeguato dalla Commissione Europea, BCR di gruppo, clausole contrattuali modello, consenso degli interessati, ecc.).</w:t>
      </w:r>
    </w:p>
    <w:p w14:paraId="41449B1B"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Quali sono i diritti riconosciuti?</w:t>
      </w:r>
    </w:p>
    <w:p w14:paraId="41449B1C"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ha diritto, secondo quanto previsto dagli artt. 15 e seguenti del Reg. UE 2016/679 di richiedere al Titolare l'accesso ai Suoi dati personali, nonché la loro rettifica e cancellazione o oblio;</w:t>
      </w:r>
    </w:p>
    <w:p w14:paraId="41449B1D"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ha inoltre diritto di chiedere la portabilità dei dati o la limitazione del trattamento;</w:t>
      </w:r>
    </w:p>
    <w:p w14:paraId="41449B1E"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ha diritto, per motivi connessi alla Sua situazione particolare, di opporsi al trattamento basato sul legittimo interesse dei dati personali che la riguardano;</w:t>
      </w:r>
    </w:p>
    <w:p w14:paraId="41449B1F"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ha diritto di prendere visione dei contenuti essenziali di eventuali accordi di contitolarità sottoscritti;</w:t>
      </w:r>
    </w:p>
    <w:p w14:paraId="41449B20"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Per i trattamenti basati sul consenso, Lei ha diritto in ogni momento di revocare il consenso, senza pregiudicare la liceità del trattamento basata sul consenso prestato prima della revoca;</w:t>
      </w:r>
    </w:p>
    <w:p w14:paraId="41449B21"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può inoltre proporre reclamo dinanzi all’Autorità Garante per la protezione dei dati personali, con sede in Piazza Venezia 11, 00187 – Roma – protocollo@pec.gdpd.it.</w:t>
      </w:r>
    </w:p>
    <w:p w14:paraId="41449B23" w14:textId="4ACDF019" w:rsidR="00045A85" w:rsidRPr="00167E7D" w:rsidRDefault="0001565F" w:rsidP="00167E7D">
      <w:pPr>
        <w:spacing w:line="276" w:lineRule="auto"/>
        <w:jc w:val="both"/>
        <w:rPr>
          <w:rFonts w:ascii="Aptos" w:eastAsia="Aptos" w:hAnsi="Aptos" w:cs="Aptos"/>
          <w:sz w:val="18"/>
          <w:szCs w:val="18"/>
          <w:lang w:val="it-IT"/>
        </w:rPr>
      </w:pPr>
      <w:r w:rsidRPr="00167E7D">
        <w:rPr>
          <w:rFonts w:ascii="Aptos" w:eastAsia="Aptos" w:hAnsi="Aptos" w:cs="Aptos"/>
          <w:sz w:val="18"/>
          <w:szCs w:val="18"/>
          <w:lang w:val="it-IT"/>
        </w:rPr>
        <w:t>Per esercitare i propri diritti o per chiedere informazioni aggiuntive, Lei può rivolgersi al Titolare tramite le informazioni di contatto soprariportate.</w:t>
      </w:r>
    </w:p>
    <w:p w14:paraId="41449B24"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Le informazioni di questa informativa possono cambiare?</w:t>
      </w:r>
    </w:p>
    <w:p w14:paraId="41449B25" w14:textId="77777777" w:rsidR="00045A85" w:rsidRPr="00167E7D" w:rsidRDefault="0001565F">
      <w:pPr>
        <w:spacing w:line="276" w:lineRule="auto"/>
        <w:jc w:val="both"/>
        <w:rPr>
          <w:rFonts w:ascii="Aptos" w:eastAsia="Aptos" w:hAnsi="Aptos" w:cs="Aptos"/>
          <w:sz w:val="18"/>
          <w:szCs w:val="18"/>
          <w:lang w:val="it-IT"/>
        </w:rPr>
      </w:pPr>
      <w:r w:rsidRPr="00167E7D">
        <w:rPr>
          <w:rFonts w:ascii="Aptos" w:eastAsia="Aptos" w:hAnsi="Aptos" w:cs="Aptos"/>
          <w:sz w:val="18"/>
          <w:szCs w:val="18"/>
          <w:lang w:val="it-IT"/>
        </w:rPr>
        <w:t>Ci riserviamo il diritto di aggiornare la nostra Informativa sul trattamento dei dati personali. Le modifiche saranno comunicate nel modo ritenuto più opportuno e aggiorneremo la data nella presente Informativa sulla privacy. Pertanto, consigliamo la consultazione periodica della nostra Informativa sul trattamento dei dati personali, anche richiedendone copia al Titolare del Trattamento.</w:t>
      </w:r>
    </w:p>
    <w:p w14:paraId="41449B26" w14:textId="77777777" w:rsidR="00045A85" w:rsidRPr="00167E7D" w:rsidRDefault="00045A85">
      <w:pPr>
        <w:rPr>
          <w:rFonts w:ascii="Aptos" w:eastAsia="Aptos" w:hAnsi="Aptos" w:cs="Aptos"/>
          <w:sz w:val="18"/>
          <w:szCs w:val="18"/>
          <w:lang w:val="it-IT"/>
        </w:rPr>
      </w:pPr>
    </w:p>
    <w:p w14:paraId="41449B28" w14:textId="0F872CF5" w:rsidR="00045A85" w:rsidRPr="00167E7D" w:rsidRDefault="0001565F">
      <w:pPr>
        <w:rPr>
          <w:rFonts w:ascii="Aptos" w:eastAsia="Aptos" w:hAnsi="Aptos" w:cs="Aptos"/>
          <w:i/>
          <w:sz w:val="18"/>
          <w:szCs w:val="18"/>
          <w:lang w:val="it-IT"/>
        </w:rPr>
      </w:pPr>
      <w:r w:rsidRPr="0062493A">
        <w:rPr>
          <w:rFonts w:ascii="Aptos" w:eastAsia="Aptos" w:hAnsi="Aptos" w:cs="Aptos"/>
          <w:i/>
          <w:sz w:val="18"/>
          <w:szCs w:val="18"/>
          <w:lang w:val="it-IT"/>
        </w:rPr>
        <w:t xml:space="preserve">Ultimo aggiornamento: </w:t>
      </w:r>
      <w:r w:rsidR="00B32BDD">
        <w:rPr>
          <w:rFonts w:ascii="Aptos" w:eastAsia="Aptos" w:hAnsi="Aptos" w:cs="Aptos"/>
          <w:i/>
          <w:sz w:val="18"/>
          <w:szCs w:val="18"/>
          <w:lang w:val="it-IT"/>
        </w:rPr>
        <w:t>06</w:t>
      </w:r>
      <w:r w:rsidRPr="0062493A">
        <w:rPr>
          <w:rFonts w:ascii="Aptos" w:eastAsia="Aptos" w:hAnsi="Aptos" w:cs="Aptos"/>
          <w:i/>
          <w:sz w:val="18"/>
          <w:szCs w:val="18"/>
          <w:lang w:val="it-IT"/>
        </w:rPr>
        <w:t>/</w:t>
      </w:r>
      <w:r w:rsidR="0062493A" w:rsidRPr="0062493A">
        <w:rPr>
          <w:rFonts w:ascii="Aptos" w:eastAsia="Aptos" w:hAnsi="Aptos" w:cs="Aptos"/>
          <w:i/>
          <w:sz w:val="18"/>
          <w:szCs w:val="18"/>
          <w:lang w:val="it-IT"/>
        </w:rPr>
        <w:t>0</w:t>
      </w:r>
      <w:r w:rsidR="00B32BDD">
        <w:rPr>
          <w:rFonts w:ascii="Aptos" w:eastAsia="Aptos" w:hAnsi="Aptos" w:cs="Aptos"/>
          <w:i/>
          <w:sz w:val="18"/>
          <w:szCs w:val="18"/>
          <w:lang w:val="it-IT"/>
        </w:rPr>
        <w:t>3</w:t>
      </w:r>
      <w:r w:rsidRPr="0062493A">
        <w:rPr>
          <w:rFonts w:ascii="Aptos" w:eastAsia="Aptos" w:hAnsi="Aptos" w:cs="Aptos"/>
          <w:i/>
          <w:sz w:val="18"/>
          <w:szCs w:val="18"/>
          <w:lang w:val="it-IT"/>
        </w:rPr>
        <w:t>/</w:t>
      </w:r>
      <w:r w:rsidR="0062493A" w:rsidRPr="0062493A">
        <w:rPr>
          <w:rFonts w:ascii="Aptos" w:eastAsia="Aptos" w:hAnsi="Aptos" w:cs="Aptos"/>
          <w:i/>
          <w:sz w:val="18"/>
          <w:szCs w:val="18"/>
          <w:lang w:val="it-IT"/>
        </w:rPr>
        <w:t>2025</w:t>
      </w:r>
    </w:p>
    <w:p w14:paraId="41449B29" w14:textId="77777777" w:rsidR="00045A85" w:rsidRPr="00167E7D" w:rsidRDefault="00045A85">
      <w:pPr>
        <w:rPr>
          <w:lang w:val="it-IT"/>
        </w:rPr>
      </w:pPr>
    </w:p>
    <w:sectPr w:rsidR="00045A85" w:rsidRPr="00167E7D">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6895D63C-C775-45F9-8F8F-72C32100E33D}"/>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AAD3DF94-B79B-41F2-A270-F30FBEAEEBAF}"/>
  </w:font>
  <w:font w:name="Aptos">
    <w:charset w:val="00"/>
    <w:family w:val="swiss"/>
    <w:pitch w:val="variable"/>
    <w:sig w:usb0="20000287" w:usb1="00000003" w:usb2="00000000" w:usb3="00000000" w:csb0="0000019F" w:csb1="00000000"/>
    <w:embedRegular r:id="rId3" w:fontKey="{C7E050CC-1301-4EB4-906E-2546B88E5641}"/>
    <w:embedBold r:id="rId4" w:fontKey="{042174CD-75D2-48AF-ADA5-AF8925326C7D}"/>
    <w:embedItalic r:id="rId5" w:fontKey="{89570BAA-CB03-46BC-B27D-A84E73503827}"/>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77332"/>
    <w:multiLevelType w:val="multilevel"/>
    <w:tmpl w:val="48A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7567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A85"/>
    <w:rsid w:val="0001565F"/>
    <w:rsid w:val="0002045F"/>
    <w:rsid w:val="00045A85"/>
    <w:rsid w:val="00167E7D"/>
    <w:rsid w:val="001820B3"/>
    <w:rsid w:val="001F58E7"/>
    <w:rsid w:val="002E3502"/>
    <w:rsid w:val="005D4692"/>
    <w:rsid w:val="00616141"/>
    <w:rsid w:val="0062493A"/>
    <w:rsid w:val="00696DF8"/>
    <w:rsid w:val="00787E29"/>
    <w:rsid w:val="0087179D"/>
    <w:rsid w:val="0091020D"/>
    <w:rsid w:val="009450A9"/>
    <w:rsid w:val="00984AD4"/>
    <w:rsid w:val="00B32BDD"/>
    <w:rsid w:val="00CC4FD9"/>
    <w:rsid w:val="00D00203"/>
    <w:rsid w:val="00D778C8"/>
    <w:rsid w:val="00E079DD"/>
    <w:rsid w:val="00E430EE"/>
    <w:rsid w:val="00EA1BD0"/>
    <w:rsid w:val="00F70758"/>
    <w:rsid w:val="00FF41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9AED"/>
  <w15:docId w15:val="{727D1E70-FD14-4381-8E39-295E6F58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0AC9"/>
    <w:rPr>
      <w:lang w:val="en-US"/>
    </w:rPr>
  </w:style>
  <w:style w:type="paragraph" w:styleId="Titolo1">
    <w:name w:val="heading 1"/>
    <w:basedOn w:val="Normale"/>
    <w:next w:val="Normale"/>
    <w:link w:val="Titolo1Carattere"/>
    <w:uiPriority w:val="9"/>
    <w:qFormat/>
    <w:rsid w:val="00BB0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B0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B0AC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B0AC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B0AC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B0AC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0AC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0AC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0AC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B0AC9"/>
    <w:pPr>
      <w:spacing w:after="80"/>
      <w:contextualSpacing/>
    </w:pPr>
    <w:rPr>
      <w:rFonts w:asciiTheme="majorHAnsi" w:eastAsiaTheme="majorEastAsia" w:hAnsiTheme="majorHAnsi" w:cstheme="majorBidi"/>
      <w:spacing w:val="-10"/>
      <w:kern w:val="28"/>
      <w:sz w:val="56"/>
      <w:szCs w:val="56"/>
    </w:rPr>
  </w:style>
  <w:style w:type="character" w:customStyle="1" w:styleId="Stile2">
    <w:name w:val="Stile2"/>
    <w:basedOn w:val="Carpredefinitoparagrafo"/>
    <w:uiPriority w:val="1"/>
    <w:rsid w:val="008923EB"/>
    <w:rPr>
      <w:rFonts w:ascii="Aptos" w:hAnsi="Aptos"/>
      <w:caps/>
      <w:smallCaps w:val="0"/>
      <w:strike w:val="0"/>
      <w:dstrike w:val="0"/>
      <w:vanish w:val="0"/>
      <w:sz w:val="20"/>
      <w:vertAlign w:val="baseline"/>
    </w:rPr>
  </w:style>
  <w:style w:type="character" w:customStyle="1" w:styleId="Titolo1Carattere">
    <w:name w:val="Titolo 1 Carattere"/>
    <w:basedOn w:val="Carpredefinitoparagrafo"/>
    <w:link w:val="Titolo1"/>
    <w:uiPriority w:val="9"/>
    <w:rsid w:val="00BB0AC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B0AC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B0AC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B0AC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B0AC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B0A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0A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0A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0AC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BB0A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BB0A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0AC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0AC9"/>
    <w:rPr>
      <w:i/>
      <w:iCs/>
      <w:color w:val="404040" w:themeColor="text1" w:themeTint="BF"/>
    </w:rPr>
  </w:style>
  <w:style w:type="paragraph" w:styleId="Paragrafoelenco">
    <w:name w:val="List Paragraph"/>
    <w:basedOn w:val="Normale"/>
    <w:uiPriority w:val="34"/>
    <w:qFormat/>
    <w:rsid w:val="00BB0AC9"/>
    <w:pPr>
      <w:ind w:left="720"/>
      <w:contextualSpacing/>
    </w:pPr>
  </w:style>
  <w:style w:type="character" w:styleId="Enfasiintensa">
    <w:name w:val="Intense Emphasis"/>
    <w:basedOn w:val="Carpredefinitoparagrafo"/>
    <w:uiPriority w:val="21"/>
    <w:qFormat/>
    <w:rsid w:val="00BB0AC9"/>
    <w:rPr>
      <w:i/>
      <w:iCs/>
      <w:color w:val="0F4761" w:themeColor="accent1" w:themeShade="BF"/>
    </w:rPr>
  </w:style>
  <w:style w:type="paragraph" w:styleId="Citazioneintensa">
    <w:name w:val="Intense Quote"/>
    <w:basedOn w:val="Normale"/>
    <w:next w:val="Normale"/>
    <w:link w:val="CitazioneintensaCarattere"/>
    <w:uiPriority w:val="30"/>
    <w:qFormat/>
    <w:rsid w:val="00BB0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B0AC9"/>
    <w:rPr>
      <w:i/>
      <w:iCs/>
      <w:color w:val="0F4761" w:themeColor="accent1" w:themeShade="BF"/>
    </w:rPr>
  </w:style>
  <w:style w:type="character" w:styleId="Riferimentointenso">
    <w:name w:val="Intense Reference"/>
    <w:basedOn w:val="Carpredefinitoparagrafo"/>
    <w:uiPriority w:val="32"/>
    <w:qFormat/>
    <w:rsid w:val="00BB0AC9"/>
    <w:rPr>
      <w:b/>
      <w:bCs/>
      <w:smallCaps/>
      <w:color w:val="0F4761" w:themeColor="accent1" w:themeShade="BF"/>
      <w:spacing w:val="5"/>
    </w:rPr>
  </w:style>
  <w:style w:type="table" w:styleId="Grigliatabella">
    <w:name w:val="Table Grid"/>
    <w:basedOn w:val="Tabellanormale"/>
    <w:uiPriority w:val="39"/>
    <w:rsid w:val="00BB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7D32C068C862478D594EE788A870E2" ma:contentTypeVersion="18" ma:contentTypeDescription="Creare un nuovo documento." ma:contentTypeScope="" ma:versionID="392caf23f7f27d29e06dc868ba941526">
  <xsd:schema xmlns:xsd="http://www.w3.org/2001/XMLSchema" xmlns:xs="http://www.w3.org/2001/XMLSchema" xmlns:p="http://schemas.microsoft.com/office/2006/metadata/properties" xmlns:ns2="8f24ef9b-95b4-4293-875e-7f81973d0082" xmlns:ns3="97f025cf-1f64-40c9-95cf-82e4c75617c7" targetNamespace="http://schemas.microsoft.com/office/2006/metadata/properties" ma:root="true" ma:fieldsID="f30157bd6c6e6c03b0b65ff5b1fe9bef" ns2:_="" ns3:_="">
    <xsd:import namespace="8f24ef9b-95b4-4293-875e-7f81973d0082"/>
    <xsd:import namespace="97f025cf-1f64-40c9-95cf-82e4c75617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4ef9b-95b4-4293-875e-7f81973d0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_Flow_SignoffStatus" ma:index="23" nillable="true" ma:displayName="Stato consenso" ma:internalName="Stato_x0020_consenso">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025cf-1f64-40c9-95cf-82e4c75617c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b6037e20-7346-4395-9a8a-880e5562079e}" ma:internalName="TaxCatchAll" ma:showField="CatchAllData" ma:web="97f025cf-1f64-40c9-95cf-82e4c7561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24ef9b-95b4-4293-875e-7f81973d0082">
      <Terms xmlns="http://schemas.microsoft.com/office/infopath/2007/PartnerControls"/>
    </lcf76f155ced4ddcb4097134ff3c332f>
    <TaxCatchAll xmlns="97f025cf-1f64-40c9-95cf-82e4c75617c7" xsi:nil="true"/>
    <_Flow_SignoffStatus xmlns="8f24ef9b-95b4-4293-875e-7f81973d00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ln1hbEbNqELfroUY0djdNP2K+w==">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</go:docsCustomData>
</go:gDocsCustomXmlDataStorage>
</file>

<file path=customXml/itemProps1.xml><?xml version="1.0" encoding="utf-8"?>
<ds:datastoreItem xmlns:ds="http://schemas.openxmlformats.org/officeDocument/2006/customXml" ds:itemID="{8E643554-D21D-4303-984D-A57EF23D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4ef9b-95b4-4293-875e-7f81973d0082"/>
    <ds:schemaRef ds:uri="97f025cf-1f64-40c9-95cf-82e4c756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32EFE-FD55-4B67-B49E-248219727EAD}">
  <ds:schemaRefs>
    <ds:schemaRef ds:uri="http://schemas.microsoft.com/office/2006/metadata/properties"/>
    <ds:schemaRef ds:uri="http://schemas.microsoft.com/office/infopath/2007/PartnerControls"/>
    <ds:schemaRef ds:uri="8f24ef9b-95b4-4293-875e-7f81973d0082"/>
    <ds:schemaRef ds:uri="97f025cf-1f64-40c9-95cf-82e4c75617c7"/>
  </ds:schemaRefs>
</ds:datastoreItem>
</file>

<file path=customXml/itemProps3.xml><?xml version="1.0" encoding="utf-8"?>
<ds:datastoreItem xmlns:ds="http://schemas.openxmlformats.org/officeDocument/2006/customXml" ds:itemID="{1493FD3D-813A-4EA5-AFD7-BC791180E12F}">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1761</Words>
  <Characters>10044</Characters>
  <Application>Microsoft Office Word</Application>
  <DocSecurity>0</DocSecurity>
  <Lines>83</Lines>
  <Paragraphs>23</Paragraphs>
  <ScaleCrop>false</ScaleCrop>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Lazzaro</dc:creator>
  <cp:lastModifiedBy>Studio Xifram</cp:lastModifiedBy>
  <cp:revision>5</cp:revision>
  <dcterms:created xsi:type="dcterms:W3CDTF">2025-02-12T14:39:00Z</dcterms:created>
  <dcterms:modified xsi:type="dcterms:W3CDTF">2025-03-06T10:17:00Z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0x010100F77D32C068C862478D594EE788A870E2</vt:lpwstr>
  </property>
  <property fmtid="{D5CDD505-2E9C-101B-9397-08002B2CF9AE}" pid="3" name="MediaServiceImageTags">
    <vt:lpwstr/>
  </property>
</Properties>
</file>